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D4" w:rsidRDefault="00855B6F" w:rsidP="009F7E30">
      <w:pPr>
        <w:pStyle w:val="KeinLeerraum"/>
      </w:pPr>
      <w:r>
        <w:rPr>
          <w:noProof/>
          <w:lang w:eastAsia="de-DE"/>
        </w:rPr>
        <w:drawing>
          <wp:inline distT="0" distB="0" distL="0" distR="0" wp14:anchorId="080801C6" wp14:editId="3638B86F">
            <wp:extent cx="1884460" cy="459839"/>
            <wp:effectExtent l="0" t="0" r="0" b="0"/>
            <wp:docPr id="1" name="Bild 1" descr="AB_Logo_BB_oK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_Logo_BB_oK4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65" cy="4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B6F" w:rsidRDefault="00855B6F" w:rsidP="009F7E30">
      <w:pPr>
        <w:pStyle w:val="KeinLeerraum"/>
      </w:pPr>
    </w:p>
    <w:p w:rsidR="00855B6F" w:rsidRPr="00855B6F" w:rsidRDefault="00855B6F" w:rsidP="00855B6F">
      <w:pPr>
        <w:pStyle w:val="KeinLeerraum"/>
        <w:jc w:val="center"/>
        <w:rPr>
          <w:sz w:val="40"/>
          <w:szCs w:val="40"/>
          <w:u w:val="single"/>
        </w:rPr>
      </w:pPr>
      <w:r w:rsidRPr="00855B6F">
        <w:rPr>
          <w:sz w:val="40"/>
          <w:szCs w:val="40"/>
          <w:u w:val="single"/>
        </w:rPr>
        <w:t>Datenschutz</w:t>
      </w:r>
      <w:r>
        <w:rPr>
          <w:sz w:val="40"/>
          <w:szCs w:val="40"/>
          <w:u w:val="single"/>
        </w:rPr>
        <w:t>hinweise</w:t>
      </w:r>
    </w:p>
    <w:p w:rsidR="00855B6F" w:rsidRDefault="00855B6F" w:rsidP="00855B6F">
      <w:pPr>
        <w:pStyle w:val="KeinLeerraum"/>
      </w:pPr>
    </w:p>
    <w:p w:rsidR="00855B6F" w:rsidRDefault="00855B6F" w:rsidP="00855B6F">
      <w:pPr>
        <w:pStyle w:val="KeinLeerraum"/>
        <w:jc w:val="both"/>
      </w:pPr>
      <w:r>
        <w:t>Die Stadt Aschaffenburg erhebt bzw. verarbeitet Ihre personenbezogenen Daten ausschließlich aufgrund von gesetzliche</w:t>
      </w:r>
      <w:r w:rsidR="00AA588A">
        <w:t>n</w:t>
      </w:r>
      <w:r>
        <w:t xml:space="preserve"> Vorgaben oder ggf. mit Ihrer Einwilligung. </w:t>
      </w:r>
    </w:p>
    <w:p w:rsidR="00EC52C8" w:rsidRDefault="00EC52C8" w:rsidP="00855B6F">
      <w:pPr>
        <w:pStyle w:val="KeinLeerraum"/>
        <w:jc w:val="both"/>
      </w:pPr>
    </w:p>
    <w:p w:rsidR="00855B6F" w:rsidRDefault="00855B6F" w:rsidP="00855B6F">
      <w:pPr>
        <w:pStyle w:val="KeinLeerraum"/>
        <w:jc w:val="both"/>
      </w:pPr>
      <w:r>
        <w:t>Nachfolgend erhalten Sie umfassende Informationen, um Sie über die rechtlichen Rahmenbedingungen der Verarbeitung Ihrer persönlichen Daten aufzuklären:</w:t>
      </w:r>
    </w:p>
    <w:p w:rsidR="00855B6F" w:rsidRDefault="00855B6F" w:rsidP="00855B6F">
      <w:pPr>
        <w:pStyle w:val="KeinLeerraum"/>
      </w:pP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5B6F">
        <w:rPr>
          <w:u w:val="single"/>
        </w:rPr>
        <w:t xml:space="preserve">1. </w:t>
      </w:r>
      <w:r>
        <w:rPr>
          <w:u w:val="single"/>
        </w:rPr>
        <w:t>Verantwortlich für die Erhebung bzw. Verarbeitung der personenbezogenen Daten: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Stadt Aschaffenburg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Dalbergstr</w:t>
      </w:r>
      <w:proofErr w:type="spellEnd"/>
      <w:r>
        <w:t>. 15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63739 Aschaffenburg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Telefon: +49 (0)</w:t>
      </w:r>
      <w:r w:rsidR="003E7C7A">
        <w:t xml:space="preserve"> </w:t>
      </w:r>
      <w:r>
        <w:t>6021 /330 0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Fax:</w:t>
      </w:r>
      <w:proofErr w:type="gramStart"/>
      <w:r>
        <w:tab/>
        <w:t xml:space="preserve">  +</w:t>
      </w:r>
      <w:proofErr w:type="gramEnd"/>
      <w:r>
        <w:t>49 (0)</w:t>
      </w:r>
      <w:r w:rsidR="003E7C7A">
        <w:t xml:space="preserve"> </w:t>
      </w:r>
      <w:r>
        <w:t>6021 / 330 720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E-Mail: </w:t>
      </w:r>
      <w:hyperlink r:id="rId8" w:history="1">
        <w:r w:rsidRPr="006A5742">
          <w:rPr>
            <w:rStyle w:val="Hyperlink"/>
          </w:rPr>
          <w:t>aschaffenburg@aschaffenburg.de</w:t>
        </w:r>
      </w:hyperlink>
      <w:r>
        <w:t xml:space="preserve"> </w:t>
      </w:r>
    </w:p>
    <w:p w:rsidR="00855B6F" w:rsidRDefault="00855B6F" w:rsidP="00855B6F">
      <w:pPr>
        <w:pStyle w:val="KeinLeerraum"/>
      </w:pP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55B6F">
        <w:rPr>
          <w:u w:val="single"/>
        </w:rPr>
        <w:t>2. Kontaktdaten des behördlichen Datenschutzbeauftragten</w:t>
      </w:r>
      <w:r>
        <w:rPr>
          <w:u w:val="single"/>
        </w:rPr>
        <w:t>: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Stadt Aschaffenburg</w:t>
      </w:r>
    </w:p>
    <w:p w:rsidR="00170646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-</w:t>
      </w:r>
      <w:r w:rsidR="00170646">
        <w:t xml:space="preserve"> </w:t>
      </w:r>
      <w:r>
        <w:t>Datenschutzbeauftragte</w:t>
      </w:r>
      <w:r w:rsidR="00170646">
        <w:t>r -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Dalbergstr</w:t>
      </w:r>
      <w:proofErr w:type="spellEnd"/>
      <w:r>
        <w:t>. 15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63739 Aschaffenburg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E-Mail: </w:t>
      </w:r>
      <w:hyperlink r:id="rId9" w:history="1">
        <w:r w:rsidRPr="006A5742">
          <w:rPr>
            <w:rStyle w:val="Hyperlink"/>
          </w:rPr>
          <w:t>datenschutz@aschaffenburg.de</w:t>
        </w:r>
      </w:hyperlink>
      <w:r>
        <w:t xml:space="preserve"> </w:t>
      </w: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Telefon: +49 (0)6021 / 330 1200</w:t>
      </w:r>
    </w:p>
    <w:p w:rsidR="00855B6F" w:rsidRDefault="00855B6F" w:rsidP="00855B6F">
      <w:pPr>
        <w:pStyle w:val="KeinLeerraum"/>
      </w:pPr>
    </w:p>
    <w:p w:rsidR="00855B6F" w:rsidRDefault="00855B6F" w:rsidP="0081403E">
      <w:pPr>
        <w:pStyle w:val="KeinLeerraum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 w:rsidRPr="00855B6F">
        <w:rPr>
          <w:u w:val="single"/>
        </w:rPr>
        <w:t xml:space="preserve">3. Zwecke und Rechtsgrundlage </w:t>
      </w:r>
      <w:r>
        <w:rPr>
          <w:u w:val="single"/>
        </w:rPr>
        <w:t>fü</w:t>
      </w:r>
      <w:r w:rsidRPr="00855B6F">
        <w:rPr>
          <w:u w:val="single"/>
        </w:rPr>
        <w:t>r</w:t>
      </w:r>
      <w:r>
        <w:rPr>
          <w:u w:val="single"/>
        </w:rPr>
        <w:t xml:space="preserve"> die</w:t>
      </w:r>
      <w:r w:rsidRPr="00855B6F">
        <w:rPr>
          <w:u w:val="single"/>
        </w:rPr>
        <w:t xml:space="preserve"> Verarbeitung</w:t>
      </w:r>
      <w:r>
        <w:rPr>
          <w:u w:val="single"/>
        </w:rPr>
        <w:t xml:space="preserve"> der personenbezogenen Daten</w:t>
      </w:r>
      <w:r w:rsidRPr="00855B6F">
        <w:rPr>
          <w:u w:val="single"/>
        </w:rPr>
        <w:t>:</w:t>
      </w:r>
    </w:p>
    <w:p w:rsidR="00855B6F" w:rsidRDefault="00213F61" w:rsidP="0081403E">
      <w:pPr>
        <w:pStyle w:val="KeinLeerraum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  <w:r>
        <w:t xml:space="preserve">Vollzug des SGB XII, </w:t>
      </w:r>
      <w:proofErr w:type="spellStart"/>
      <w:r>
        <w:t>Asylb</w:t>
      </w:r>
      <w:r w:rsidR="008D52CB">
        <w:t>lG</w:t>
      </w:r>
      <w:proofErr w:type="spellEnd"/>
      <w:r w:rsidR="00170646">
        <w:t xml:space="preserve">, </w:t>
      </w:r>
      <w:r w:rsidR="005F7FF9">
        <w:t xml:space="preserve">Wohngeldgesetz, Bundeskindergeldgesetz, </w:t>
      </w:r>
      <w:bookmarkStart w:id="0" w:name="_GoBack"/>
      <w:bookmarkEnd w:id="0"/>
      <w:r w:rsidR="00170646">
        <w:t>Kriegsopferfürsorge-Bestimmungen</w:t>
      </w:r>
      <w:r w:rsidR="008D52CB">
        <w:t xml:space="preserve"> und</w:t>
      </w:r>
      <w:r>
        <w:t xml:space="preserve"> deren jeweiliger</w:t>
      </w:r>
      <w:r w:rsidR="008D52CB">
        <w:t xml:space="preserve"> Durchführungsbestimmungen. </w:t>
      </w:r>
    </w:p>
    <w:p w:rsidR="00855B6F" w:rsidRDefault="00855B6F" w:rsidP="00855B6F">
      <w:pPr>
        <w:pStyle w:val="KeinLeerraum"/>
      </w:pP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855B6F">
        <w:rPr>
          <w:u w:val="single"/>
        </w:rPr>
        <w:t>4. Empfänger oder Kategorien von Empfängern der personenbezogenen Daten:</w:t>
      </w:r>
    </w:p>
    <w:p w:rsidR="00170646" w:rsidRDefault="00FB4DC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Geldinstitute, </w:t>
      </w:r>
    </w:p>
    <w:p w:rsidR="00170646" w:rsidRDefault="00FB4DC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Bayerisches Landesamt für Statistik und Datenverarbeitung, </w:t>
      </w:r>
    </w:p>
    <w:p w:rsidR="00170646" w:rsidRDefault="00FB4DC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Landesämter für Versorgung</w:t>
      </w:r>
      <w:r w:rsidR="007947EB">
        <w:t xml:space="preserve"> -</w:t>
      </w:r>
      <w:r>
        <w:t xml:space="preserve"> Rentenauskunftsverfahren, </w:t>
      </w:r>
    </w:p>
    <w:p w:rsidR="00170646" w:rsidRPr="00A21657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Amtsgerichte, Oberlandesgerichte, Staatsanwaltschaften, Gerichtsvollzieher, Rechtsanwälte, Notare, rechtliche Betreuer, Elternteile, Pflegeeltern bzw. mit der elterlichen Sorge beauftragte Personen</w:t>
      </w:r>
    </w:p>
    <w:p w:rsidR="00170646" w:rsidRPr="00A21657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Versicherungsträger (z.B. Rentenversicherungen, Krankenversicherungen, Knappschaften), </w:t>
      </w:r>
    </w:p>
    <w:p w:rsidR="00170646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Sozialleistungsträger (z.B. Agentur für Arbeit, Jobcenter, Kommunales Arbeitscenter etc.)</w:t>
      </w:r>
    </w:p>
    <w:p w:rsidR="00170646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Landesamt für Finanzen </w:t>
      </w:r>
    </w:p>
    <w:p w:rsidR="00170646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weitere öffentliche Behörden, z.B. andere Sozialämter, Jugendämter, Einwohnermeldeämter, Finanzamt, Gesundheitsamt,</w:t>
      </w:r>
      <w:r w:rsidRPr="00170646">
        <w:t xml:space="preserve"> </w:t>
      </w:r>
      <w:r>
        <w:t>Medizinischer Dienst der Krankenkassen, Bezirk Unterfranken</w:t>
      </w:r>
    </w:p>
    <w:p w:rsidR="00170646" w:rsidRDefault="00170646" w:rsidP="00170646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Krankenversorgungseinrichtungen, (sozial)pädiatrische Einrichtungen, Ärzte</w:t>
      </w:r>
    </w:p>
    <w:p w:rsidR="00FB4DC6" w:rsidRDefault="0017064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Frühförderstellen, Kindergärten, Vorschulen, Schulen, Kinderheime bzw. ähnliche Betreuungseinrichtungen</w:t>
      </w:r>
    </w:p>
    <w:p w:rsidR="00855B6F" w:rsidRDefault="0017064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t>s</w:t>
      </w:r>
      <w:r w:rsidR="008D52CB" w:rsidRPr="008D52CB">
        <w:t xml:space="preserve">iehe </w:t>
      </w:r>
      <w:r>
        <w:t xml:space="preserve">auch </w:t>
      </w:r>
      <w:r w:rsidR="008D52CB" w:rsidRPr="008D52CB">
        <w:t>Datenschutzrechtliche Freigabe der AKDB vom 24.07.2008</w:t>
      </w:r>
    </w:p>
    <w:p w:rsidR="00855B6F" w:rsidRDefault="00855B6F" w:rsidP="00855B6F">
      <w:pPr>
        <w:pStyle w:val="KeinLeerraum"/>
        <w:rPr>
          <w:u w:val="single"/>
        </w:rPr>
      </w:pPr>
    </w:p>
    <w:p w:rsidR="00855B6F" w:rsidRDefault="00855B6F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 xml:space="preserve">5. </w:t>
      </w:r>
      <w:r w:rsidRPr="00855B6F">
        <w:rPr>
          <w:u w:val="single"/>
        </w:rPr>
        <w:t>Übermittlung von personenbezogenen Daten an ein Drittland</w:t>
      </w:r>
      <w:r>
        <w:rPr>
          <w:u w:val="single"/>
        </w:rPr>
        <w:t>:</w:t>
      </w:r>
    </w:p>
    <w:p w:rsidR="00855B6F" w:rsidRDefault="0017064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8D52CB" w:rsidRPr="008D52CB">
        <w:t>ntfällt</w:t>
      </w:r>
      <w:r w:rsidR="00FB4DC6">
        <w:t>, keine Datenübermittlung an Drittländer</w:t>
      </w:r>
    </w:p>
    <w:p w:rsidR="00170646" w:rsidRDefault="00170646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________________________________________________________________________</w:t>
      </w:r>
    </w:p>
    <w:p w:rsidR="00855B6F" w:rsidRPr="00DA0F6E" w:rsidRDefault="00DA0F6E" w:rsidP="00855B6F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FF0000"/>
        </w:rPr>
      </w:pPr>
      <w:r w:rsidRPr="00DA0F6E">
        <w:rPr>
          <w:noProof/>
          <w:lang w:eastAsia="de-DE"/>
        </w:rPr>
        <w:t xml:space="preserve">Weitere </w:t>
      </w:r>
      <w:r>
        <w:rPr>
          <w:noProof/>
          <w:lang w:eastAsia="de-DE"/>
        </w:rPr>
        <w:t xml:space="preserve">Datenschutzhinweise </w:t>
      </w:r>
      <w:r w:rsidRPr="00DA0F6E">
        <w:rPr>
          <w:noProof/>
          <w:lang w:eastAsia="de-DE"/>
        </w:rPr>
        <w:t xml:space="preserve">und Ihre Rechte bei der Verarbeitung Ihrer Daten können Sie im Internet unter </w:t>
      </w:r>
      <w:hyperlink r:id="rId10" w:history="1">
        <w:r w:rsidR="0081403E" w:rsidRPr="00D27E0B">
          <w:rPr>
            <w:rStyle w:val="Hyperlink"/>
            <w:noProof/>
            <w:lang w:eastAsia="de-DE"/>
          </w:rPr>
          <w:t>www.aschaffenburg.de</w:t>
        </w:r>
      </w:hyperlink>
      <w:r>
        <w:rPr>
          <w:noProof/>
          <w:lang w:eastAsia="de-DE"/>
        </w:rPr>
        <w:t xml:space="preserve"> </w:t>
      </w:r>
      <w:r w:rsidR="0081403E">
        <w:rPr>
          <w:noProof/>
          <w:lang w:eastAsia="de-DE"/>
        </w:rPr>
        <w:t xml:space="preserve">(Datenschutz) </w:t>
      </w:r>
      <w:r>
        <w:rPr>
          <w:noProof/>
          <w:lang w:eastAsia="de-DE"/>
        </w:rPr>
        <w:t>abrufen oder</w:t>
      </w:r>
      <w:r w:rsidRPr="00DA0F6E">
        <w:rPr>
          <w:noProof/>
          <w:lang w:eastAsia="de-DE"/>
        </w:rPr>
        <w:t xml:space="preserve"> </w:t>
      </w:r>
      <w:r>
        <w:rPr>
          <w:noProof/>
          <w:lang w:eastAsia="de-DE"/>
        </w:rPr>
        <w:t>vom</w:t>
      </w:r>
      <w:r w:rsidRPr="00DA0F6E">
        <w:rPr>
          <w:noProof/>
          <w:lang w:eastAsia="de-DE"/>
        </w:rPr>
        <w:t xml:space="preserve"> behördlichen Datenschutzbeauftragten</w:t>
      </w:r>
      <w:r>
        <w:rPr>
          <w:noProof/>
          <w:lang w:eastAsia="de-DE"/>
        </w:rPr>
        <w:t xml:space="preserve">, </w:t>
      </w:r>
      <w:hyperlink r:id="rId11" w:history="1">
        <w:r w:rsidRPr="00C55E6E">
          <w:rPr>
            <w:rStyle w:val="Hyperlink"/>
            <w:noProof/>
            <w:lang w:eastAsia="de-DE"/>
          </w:rPr>
          <w:t>datenschutz@aschaffenburg.de</w:t>
        </w:r>
      </w:hyperlink>
      <w:r>
        <w:rPr>
          <w:noProof/>
          <w:lang w:eastAsia="de-DE"/>
        </w:rPr>
        <w:t xml:space="preserve"> erhalten.</w:t>
      </w:r>
    </w:p>
    <w:sectPr w:rsidR="00855B6F" w:rsidRPr="00DA0F6E" w:rsidSect="00855B6F">
      <w:footerReference w:type="default" r:id="rId12"/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F8" w:rsidRDefault="001172F8" w:rsidP="00F5379B">
      <w:pPr>
        <w:spacing w:after="0" w:line="240" w:lineRule="auto"/>
      </w:pPr>
      <w:r>
        <w:separator/>
      </w:r>
    </w:p>
  </w:endnote>
  <w:endnote w:type="continuationSeparator" w:id="0">
    <w:p w:rsidR="001172F8" w:rsidRDefault="001172F8" w:rsidP="00F53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79B" w:rsidRDefault="00F5379B">
    <w:pPr>
      <w:pStyle w:val="Fuzeile"/>
    </w:pPr>
  </w:p>
  <w:p w:rsidR="0081403E" w:rsidRDefault="0081403E">
    <w:pPr>
      <w:pStyle w:val="Fuzeile"/>
    </w:pPr>
  </w:p>
  <w:p w:rsidR="00F5379B" w:rsidRDefault="00F537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F8" w:rsidRDefault="001172F8" w:rsidP="00F5379B">
      <w:pPr>
        <w:spacing w:after="0" w:line="240" w:lineRule="auto"/>
      </w:pPr>
      <w:r>
        <w:separator/>
      </w:r>
    </w:p>
  </w:footnote>
  <w:footnote w:type="continuationSeparator" w:id="0">
    <w:p w:rsidR="001172F8" w:rsidRDefault="001172F8" w:rsidP="00F53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6F"/>
    <w:rsid w:val="00056914"/>
    <w:rsid w:val="001172F8"/>
    <w:rsid w:val="00170646"/>
    <w:rsid w:val="00213F61"/>
    <w:rsid w:val="003A77F6"/>
    <w:rsid w:val="003E7C7A"/>
    <w:rsid w:val="00422EB4"/>
    <w:rsid w:val="0052001E"/>
    <w:rsid w:val="005F2FCA"/>
    <w:rsid w:val="005F7FF9"/>
    <w:rsid w:val="0064504C"/>
    <w:rsid w:val="00713FEB"/>
    <w:rsid w:val="007947EB"/>
    <w:rsid w:val="0081403E"/>
    <w:rsid w:val="00855B6F"/>
    <w:rsid w:val="008D52CB"/>
    <w:rsid w:val="009504CB"/>
    <w:rsid w:val="009D70D4"/>
    <w:rsid w:val="009F4FDA"/>
    <w:rsid w:val="009F7E30"/>
    <w:rsid w:val="00AA588A"/>
    <w:rsid w:val="00B120AB"/>
    <w:rsid w:val="00B3063E"/>
    <w:rsid w:val="00DA0F6E"/>
    <w:rsid w:val="00EC52C8"/>
    <w:rsid w:val="00F5379B"/>
    <w:rsid w:val="00FB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1D7B"/>
  <w15:chartTrackingRefBased/>
  <w15:docId w15:val="{8AFF8395-1C1D-416D-894A-8ADC07A4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F7E30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855B6F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F53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379B"/>
  </w:style>
  <w:style w:type="paragraph" w:styleId="Fuzeile">
    <w:name w:val="footer"/>
    <w:basedOn w:val="Standard"/>
    <w:link w:val="FuzeileZchn"/>
    <w:uiPriority w:val="99"/>
    <w:unhideWhenUsed/>
    <w:rsid w:val="00F53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379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chaffenburg@aschaffenburg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datenschutz@aschaffenburg.d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aschaffenbur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tenschutz@aschaffenburg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16316-D1DF-4DA7-A1C3-7845F2881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9B055B65.dotm</Template>
  <TotalTime>0</TotalTime>
  <Pages>1</Pages>
  <Words>365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Dann, Jochen</dc:creator>
  <cp:keywords/>
  <dc:description/>
  <cp:lastModifiedBy>Kurz, Jörg</cp:lastModifiedBy>
  <cp:revision>15</cp:revision>
  <cp:lastPrinted>2018-05-02T12:39:00Z</cp:lastPrinted>
  <dcterms:created xsi:type="dcterms:W3CDTF">2018-05-02T12:30:00Z</dcterms:created>
  <dcterms:modified xsi:type="dcterms:W3CDTF">2019-03-01T09:02:00Z</dcterms:modified>
</cp:coreProperties>
</file>